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EB" w:rsidRDefault="007740EB">
      <w:pPr>
        <w:framePr w:wrap="none" w:vAnchor="page" w:hAnchor="page" w:x="8526" w:y="3759"/>
        <w:rPr>
          <w:sz w:val="2"/>
          <w:szCs w:val="2"/>
        </w:rPr>
      </w:pPr>
    </w:p>
    <w:p w:rsidR="000A534D" w:rsidRDefault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F0F1E32" wp14:editId="0206621F">
            <wp:simplePos x="0" y="0"/>
            <wp:positionH relativeFrom="page">
              <wp:posOffset>3242945</wp:posOffset>
            </wp:positionH>
            <wp:positionV relativeFrom="paragraph">
              <wp:posOffset>10795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Default="000A534D" w:rsidP="000A534D">
      <w:pPr>
        <w:rPr>
          <w:sz w:val="2"/>
          <w:szCs w:val="2"/>
        </w:rPr>
      </w:pPr>
    </w:p>
    <w:p w:rsidR="000A534D" w:rsidRPr="000A534D" w:rsidRDefault="000A534D" w:rsidP="000A534D">
      <w:pPr>
        <w:rPr>
          <w:sz w:val="2"/>
          <w:szCs w:val="2"/>
        </w:rPr>
      </w:pPr>
    </w:p>
    <w:p w:rsidR="000A534D" w:rsidRDefault="000A534D" w:rsidP="000A534D">
      <w:pPr>
        <w:rPr>
          <w:rFonts w:ascii="Calibri" w:hAnsi="Calibri" w:cs="Calibri"/>
        </w:rPr>
      </w:pPr>
      <w:r>
        <w:rPr>
          <w:sz w:val="2"/>
          <w:szCs w:val="2"/>
        </w:rPr>
        <w:tab/>
      </w:r>
    </w:p>
    <w:p w:rsidR="000A534D" w:rsidRPr="003D5F57" w:rsidRDefault="000A534D" w:rsidP="000A534D">
      <w:pPr>
        <w:pStyle w:val="a6"/>
      </w:pPr>
      <w:r>
        <w:t xml:space="preserve"> </w:t>
      </w:r>
    </w:p>
    <w:p w:rsidR="000A534D" w:rsidRDefault="000A534D" w:rsidP="000A534D">
      <w:pPr>
        <w:pStyle w:val="a6"/>
      </w:pPr>
    </w:p>
    <w:p w:rsidR="000A534D" w:rsidRDefault="000A534D" w:rsidP="000A534D">
      <w:pPr>
        <w:pStyle w:val="a6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0A534D" w:rsidRDefault="000A534D" w:rsidP="000A534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0A534D" w:rsidRPr="00F42C15" w:rsidRDefault="000A534D" w:rsidP="000A534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C15">
        <w:rPr>
          <w:rFonts w:ascii="Times New Roman" w:hAnsi="Times New Roman" w:cs="Times New Roman"/>
          <w:b/>
          <w:sz w:val="36"/>
          <w:szCs w:val="36"/>
        </w:rPr>
        <w:t>«БЕЖТИНСКИЙ УЧАСТОК»</w:t>
      </w:r>
    </w:p>
    <w:p w:rsidR="000A534D" w:rsidRDefault="000A534D" w:rsidP="000A534D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>368410, Республика Дагестан, Бежтинский участок, с. Бежта</w:t>
      </w:r>
    </w:p>
    <w:p w:rsidR="000A534D" w:rsidRPr="00DA565F" w:rsidRDefault="000A534D" w:rsidP="000A534D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>Т.: 8(722)55-23-01, 55-23-02, факс: 55-23-05; е</w:t>
      </w:r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8" w:history="1">
        <w:r w:rsidRPr="00DA565F">
          <w:rPr>
            <w:rStyle w:val="a3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3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3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9" w:history="1">
        <w:r w:rsidRPr="00DA565F">
          <w:rPr>
            <w:rStyle w:val="a3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3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3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3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3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</w:hyperlink>
    </w:p>
    <w:p w:rsidR="000A534D" w:rsidRPr="00F42C15" w:rsidRDefault="000A534D" w:rsidP="000A534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FFC6" wp14:editId="70D737D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537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0A534D" w:rsidRDefault="000A534D" w:rsidP="000A534D">
      <w:pPr>
        <w:ind w:left="708"/>
        <w:jc w:val="center"/>
        <w:rPr>
          <w:b/>
          <w:bCs/>
          <w:sz w:val="32"/>
          <w:szCs w:val="36"/>
        </w:rPr>
      </w:pPr>
    </w:p>
    <w:p w:rsidR="000A534D" w:rsidRPr="000A534D" w:rsidRDefault="000A534D" w:rsidP="000A534D">
      <w:pPr>
        <w:rPr>
          <w:rFonts w:ascii="Times New Roman" w:hAnsi="Times New Roman" w:cs="Times New Roman"/>
          <w:b/>
          <w:bCs/>
          <w:sz w:val="32"/>
          <w:szCs w:val="36"/>
        </w:rPr>
      </w:pPr>
      <w:r w:rsidRPr="000A534D">
        <w:rPr>
          <w:rFonts w:ascii="Times New Roman" w:hAnsi="Times New Roman" w:cs="Times New Roman"/>
          <w:b/>
          <w:bCs/>
          <w:sz w:val="32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    </w:t>
      </w:r>
      <w:r w:rsidRPr="000A534D">
        <w:rPr>
          <w:rFonts w:ascii="Times New Roman" w:hAnsi="Times New Roman" w:cs="Times New Roman"/>
          <w:b/>
          <w:bCs/>
          <w:sz w:val="32"/>
          <w:szCs w:val="36"/>
        </w:rPr>
        <w:t xml:space="preserve">ПОСТАНОВЛЕНИЕ </w:t>
      </w:r>
      <w:r w:rsidR="009F3F71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141DF6">
        <w:rPr>
          <w:rFonts w:ascii="Times New Roman" w:hAnsi="Times New Roman" w:cs="Times New Roman"/>
          <w:b/>
          <w:bCs/>
          <w:sz w:val="32"/>
          <w:szCs w:val="36"/>
        </w:rPr>
        <w:t xml:space="preserve">  </w:t>
      </w:r>
      <w:r w:rsidR="0073201D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5918C4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0D2345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Pr="000A534D">
        <w:rPr>
          <w:rFonts w:ascii="Times New Roman" w:hAnsi="Times New Roman" w:cs="Times New Roman"/>
          <w:b/>
          <w:bCs/>
          <w:sz w:val="32"/>
          <w:szCs w:val="36"/>
        </w:rPr>
        <w:t xml:space="preserve">  </w:t>
      </w:r>
    </w:p>
    <w:p w:rsidR="000A534D" w:rsidRDefault="000A534D" w:rsidP="000A5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3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0A534D" w:rsidRPr="000A534D" w:rsidRDefault="000A534D" w:rsidP="000A534D"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0A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44BD6">
        <w:rPr>
          <w:rFonts w:ascii="Times New Roman" w:hAnsi="Times New Roman" w:cs="Times New Roman"/>
          <w:b/>
          <w:bCs/>
          <w:sz w:val="28"/>
          <w:szCs w:val="28"/>
        </w:rPr>
        <w:t>18. 01</w:t>
      </w:r>
      <w:r w:rsidRPr="000A534D">
        <w:rPr>
          <w:rFonts w:ascii="Times New Roman" w:hAnsi="Times New Roman" w:cs="Times New Roman"/>
          <w:b/>
          <w:bCs/>
          <w:sz w:val="28"/>
          <w:szCs w:val="28"/>
        </w:rPr>
        <w:t xml:space="preserve"> 2017г.  </w:t>
      </w:r>
      <w:r w:rsidR="00C44BD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A534D">
        <w:rPr>
          <w:rFonts w:ascii="Times New Roman" w:hAnsi="Times New Roman" w:cs="Times New Roman"/>
          <w:b/>
          <w:bCs/>
          <w:sz w:val="28"/>
          <w:szCs w:val="28"/>
        </w:rPr>
        <w:t xml:space="preserve">    с. Бежта   </w:t>
      </w:r>
      <w:r w:rsidR="00C44BD6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bookmarkStart w:id="0" w:name="_GoBack"/>
      <w:bookmarkEnd w:id="0"/>
      <w:r w:rsidRPr="000A534D">
        <w:rPr>
          <w:rFonts w:ascii="Times New Roman" w:hAnsi="Times New Roman" w:cs="Times New Roman"/>
          <w:b/>
          <w:bCs/>
          <w:sz w:val="28"/>
          <w:szCs w:val="28"/>
        </w:rPr>
        <w:t xml:space="preserve">       №</w:t>
      </w:r>
      <w:r w:rsidR="00C44BD6">
        <w:rPr>
          <w:rFonts w:ascii="Times New Roman" w:hAnsi="Times New Roman" w:cs="Times New Roman"/>
          <w:b/>
          <w:bCs/>
          <w:sz w:val="28"/>
          <w:szCs w:val="28"/>
        </w:rPr>
        <w:t xml:space="preserve"> 9-у</w:t>
      </w:r>
    </w:p>
    <w:p w:rsidR="000A534D" w:rsidRPr="000A534D" w:rsidRDefault="000A534D" w:rsidP="000A534D">
      <w:pPr>
        <w:tabs>
          <w:tab w:val="left" w:pos="3281"/>
        </w:tabs>
        <w:rPr>
          <w:rFonts w:ascii="Times New Roman" w:hAnsi="Times New Roman" w:cs="Times New Roman"/>
          <w:sz w:val="28"/>
          <w:szCs w:val="28"/>
        </w:rPr>
      </w:pPr>
    </w:p>
    <w:p w:rsidR="000A534D" w:rsidRDefault="000A534D" w:rsidP="000A534D">
      <w:pPr>
        <w:pStyle w:val="30"/>
        <w:framePr w:w="9394" w:h="1029" w:hRule="exact" w:wrap="none" w:vAnchor="page" w:hAnchor="page" w:x="1579" w:y="5599"/>
        <w:shd w:val="clear" w:color="auto" w:fill="auto"/>
        <w:spacing w:after="0" w:line="322" w:lineRule="exact"/>
        <w:ind w:left="20"/>
        <w:jc w:val="center"/>
      </w:pPr>
      <w:bookmarkStart w:id="1" w:name="bookmark5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A7D54" wp14:editId="4D36B23E">
                <wp:simplePos x="0" y="0"/>
                <wp:positionH relativeFrom="column">
                  <wp:posOffset>23687</wp:posOffset>
                </wp:positionH>
                <wp:positionV relativeFrom="paragraph">
                  <wp:posOffset>659461</wp:posOffset>
                </wp:positionV>
                <wp:extent cx="582035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CD37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51.95pt" to="460.1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t>О мерах по реализации Закона РД №2 от 3 февраля 2009г.</w:t>
      </w:r>
      <w:r>
        <w:br/>
        <w:t>«О регистре муниципальных нормативных правовых актов</w:t>
      </w:r>
      <w:r>
        <w:br/>
        <w:t>Республики Дагестан» в МО «Бежтинский участок»</w:t>
      </w:r>
      <w:bookmarkEnd w:id="1"/>
    </w:p>
    <w:p w:rsidR="006153A5" w:rsidRDefault="006153A5" w:rsidP="006153A5">
      <w:pPr>
        <w:pStyle w:val="22"/>
        <w:framePr w:w="9394" w:h="10569" w:hRule="exact" w:wrap="none" w:vAnchor="page" w:hAnchor="page" w:x="1679" w:y="5498"/>
        <w:shd w:val="clear" w:color="auto" w:fill="auto"/>
        <w:spacing w:before="0" w:after="150"/>
        <w:ind w:firstLine="1160"/>
      </w:pPr>
    </w:p>
    <w:p w:rsidR="006153A5" w:rsidRDefault="006153A5" w:rsidP="006153A5">
      <w:pPr>
        <w:pStyle w:val="22"/>
        <w:framePr w:w="9394" w:h="10569" w:hRule="exact" w:wrap="none" w:vAnchor="page" w:hAnchor="page" w:x="1679" w:y="5498"/>
        <w:shd w:val="clear" w:color="auto" w:fill="auto"/>
        <w:spacing w:before="0" w:after="150"/>
        <w:ind w:firstLine="1160"/>
      </w:pPr>
    </w:p>
    <w:p w:rsidR="006153A5" w:rsidRDefault="006153A5" w:rsidP="006153A5">
      <w:pPr>
        <w:pStyle w:val="22"/>
        <w:framePr w:w="9394" w:h="10569" w:hRule="exact" w:wrap="none" w:vAnchor="page" w:hAnchor="page" w:x="1679" w:y="5498"/>
        <w:shd w:val="clear" w:color="auto" w:fill="auto"/>
        <w:spacing w:before="0" w:after="150"/>
        <w:ind w:firstLine="1160"/>
      </w:pPr>
    </w:p>
    <w:p w:rsidR="006153A5" w:rsidRDefault="006153A5" w:rsidP="006153A5">
      <w:pPr>
        <w:pStyle w:val="22"/>
        <w:framePr w:w="9394" w:h="10569" w:hRule="exact" w:wrap="none" w:vAnchor="page" w:hAnchor="page" w:x="1679" w:y="5498"/>
        <w:shd w:val="clear" w:color="auto" w:fill="auto"/>
        <w:spacing w:before="0" w:after="150"/>
        <w:ind w:firstLine="1160"/>
      </w:pPr>
      <w:r>
        <w:t>Во исполнение Закона РД №2 от 3 февраля 2009г. «О регистре муниципальных нормативных правовых актов Республики Дагестан» и в целях организации и ведения регистра муниципальных нормативных правовых актов МО «Бежтинский участок»</w:t>
      </w:r>
    </w:p>
    <w:p w:rsidR="006153A5" w:rsidRDefault="006153A5" w:rsidP="006153A5">
      <w:pPr>
        <w:pStyle w:val="30"/>
        <w:framePr w:w="9394" w:h="10569" w:hRule="exact" w:wrap="none" w:vAnchor="page" w:hAnchor="page" w:x="1679" w:y="5498"/>
        <w:shd w:val="clear" w:color="auto" w:fill="auto"/>
        <w:spacing w:after="260" w:line="280" w:lineRule="exact"/>
        <w:ind w:left="20"/>
        <w:jc w:val="center"/>
      </w:pPr>
      <w:bookmarkStart w:id="2" w:name="bookmark6"/>
      <w:r>
        <w:rPr>
          <w:rStyle w:val="31pt"/>
          <w:b/>
          <w:bCs/>
        </w:rPr>
        <w:t>ПОСТАНОВЛЯЮ:</w:t>
      </w:r>
      <w:bookmarkEnd w:id="2"/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1"/>
        </w:numPr>
        <w:shd w:val="clear" w:color="auto" w:fill="auto"/>
        <w:tabs>
          <w:tab w:val="left" w:pos="1515"/>
        </w:tabs>
        <w:spacing w:before="0" w:after="0" w:line="370" w:lineRule="exact"/>
        <w:ind w:firstLine="1160"/>
      </w:pPr>
      <w:r>
        <w:t>Вести регистр муниципальных нормативных правовых актов МО «Бежтинский участок» (далее регистр), который представляет собой систематизированную базу данных, содержащую в электрон</w:t>
      </w:r>
      <w:r w:rsidR="0093553C">
        <w:t>н</w:t>
      </w:r>
      <w:r>
        <w:t>ом виде (на машиночитаемых носителях) и документном виде (на бумажных носителях) муниципальные нормативные правовые акты Собрания депутатов, главы МО и Администрации МО «Бежтинский участок» и сведения о них.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1"/>
        </w:numPr>
        <w:shd w:val="clear" w:color="auto" w:fill="auto"/>
        <w:tabs>
          <w:tab w:val="left" w:pos="1515"/>
        </w:tabs>
        <w:spacing w:before="0" w:after="0" w:line="370" w:lineRule="exact"/>
        <w:ind w:firstLine="1160"/>
      </w:pPr>
      <w:r>
        <w:t>Регистр муниципальных нормативных правовых актов МО «Бежтинский участок» является частью республиканского регистра муниципальных нормативных правовых актов.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1"/>
        </w:numPr>
        <w:shd w:val="clear" w:color="auto" w:fill="auto"/>
        <w:tabs>
          <w:tab w:val="left" w:pos="1510"/>
        </w:tabs>
        <w:spacing w:before="0" w:after="0" w:line="370" w:lineRule="exact"/>
        <w:ind w:firstLine="1160"/>
      </w:pPr>
      <w:r>
        <w:t>Включению в регистр подлежать следующие муниципальные нормативные правовые акты: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2"/>
        </w:numPr>
        <w:shd w:val="clear" w:color="auto" w:fill="auto"/>
        <w:tabs>
          <w:tab w:val="left" w:pos="1542"/>
        </w:tabs>
        <w:spacing w:before="0" w:after="0" w:line="370" w:lineRule="exact"/>
        <w:ind w:firstLine="1160"/>
      </w:pPr>
      <w:r>
        <w:t>акты принятые на местном референдуме (сходе граждан);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2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Собрания депутатов МО «Бежтинский участок»;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2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главы муниципального образования «Бежтинский участок»;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2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Администрации МО «Бежтинский участок»;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2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глав МО сельских поселений.</w:t>
      </w:r>
    </w:p>
    <w:p w:rsidR="006153A5" w:rsidRDefault="006153A5" w:rsidP="006153A5">
      <w:pPr>
        <w:pStyle w:val="22"/>
        <w:framePr w:w="9394" w:h="10569" w:hRule="exact" w:wrap="none" w:vAnchor="page" w:hAnchor="page" w:x="1679" w:y="5498"/>
        <w:numPr>
          <w:ilvl w:val="0"/>
          <w:numId w:val="1"/>
        </w:numPr>
        <w:shd w:val="clear" w:color="auto" w:fill="auto"/>
        <w:tabs>
          <w:tab w:val="left" w:pos="1520"/>
        </w:tabs>
        <w:spacing w:before="0" w:after="0" w:line="370" w:lineRule="exact"/>
        <w:ind w:firstLine="1160"/>
      </w:pPr>
      <w:r>
        <w:t>Назначить ответственными за организацию и ведение регистра муниципальных нормативных правовых актов Собрания депутатов, главы</w:t>
      </w:r>
    </w:p>
    <w:p w:rsidR="000A534D" w:rsidRDefault="000A534D" w:rsidP="000A534D">
      <w:pPr>
        <w:rPr>
          <w:sz w:val="2"/>
          <w:szCs w:val="2"/>
        </w:rPr>
      </w:pPr>
    </w:p>
    <w:p w:rsidR="007740EB" w:rsidRPr="000A534D" w:rsidRDefault="007740EB" w:rsidP="000A534D">
      <w:pPr>
        <w:rPr>
          <w:sz w:val="2"/>
          <w:szCs w:val="2"/>
        </w:rPr>
        <w:sectPr w:rsidR="007740EB" w:rsidRPr="000A534D" w:rsidSect="000A534D">
          <w:pgSz w:w="11900" w:h="16840"/>
          <w:pgMar w:top="284" w:right="360" w:bottom="360" w:left="360" w:header="0" w:footer="3" w:gutter="0"/>
          <w:cols w:space="720"/>
          <w:noEndnote/>
          <w:docGrid w:linePitch="360"/>
        </w:sectPr>
      </w:pP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spacing w:before="0" w:after="0" w:line="280" w:lineRule="exact"/>
      </w:pPr>
      <w:r>
        <w:lastRenderedPageBreak/>
        <w:t>МО и Администрации МО «Бежтинский участок» освобожденного депутата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spacing w:before="0" w:after="0" w:line="365" w:lineRule="exact"/>
      </w:pPr>
      <w:r>
        <w:t>Собрания депутата МО «Бежтинский участок» (</w:t>
      </w:r>
      <w:r w:rsidR="00B86352">
        <w:t>Магомедова М.М</w:t>
      </w:r>
      <w:r>
        <w:t>.), юриста Администрации МО «Бежтинский участок» (</w:t>
      </w:r>
      <w:r w:rsidR="00732976">
        <w:t xml:space="preserve">Дибирова </w:t>
      </w:r>
      <w:r>
        <w:t>А.</w:t>
      </w:r>
      <w:r w:rsidR="00732976">
        <w:t>М.</w:t>
      </w:r>
      <w:r>
        <w:t xml:space="preserve">) и </w:t>
      </w:r>
      <w:r w:rsidR="00382D33">
        <w:t xml:space="preserve">гл. специалиста </w:t>
      </w:r>
      <w:r>
        <w:t>информационных технологий.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1"/>
        </w:numPr>
        <w:shd w:val="clear" w:color="auto" w:fill="auto"/>
        <w:tabs>
          <w:tab w:val="left" w:pos="1552"/>
        </w:tabs>
        <w:spacing w:before="0" w:after="0" w:line="365" w:lineRule="exact"/>
        <w:ind w:firstLine="1160"/>
      </w:pPr>
      <w:r>
        <w:t>Включению в регистр не подлежат следующие акты: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34"/>
        </w:tabs>
        <w:spacing w:before="0" w:after="0" w:line="365" w:lineRule="exact"/>
        <w:ind w:firstLine="1160"/>
      </w:pPr>
      <w:r>
        <w:t>уставы муниципальных образований, а также акты представительного органа муниципального образования о принятии устава муниципального образования и внесении в него изменений (дополнений);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71"/>
        </w:tabs>
        <w:spacing w:before="0" w:after="0" w:line="365" w:lineRule="exact"/>
        <w:ind w:firstLine="1160"/>
      </w:pPr>
      <w:r>
        <w:t>акты, содержащие сведения, составляющие государственную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spacing w:before="0" w:after="0" w:line="370" w:lineRule="exact"/>
      </w:pPr>
      <w:r>
        <w:t>тайну;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индивидуальные акты: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34"/>
        </w:tabs>
        <w:spacing w:before="0" w:after="0" w:line="370" w:lineRule="exact"/>
        <w:ind w:firstLine="1160"/>
      </w:pPr>
      <w:r>
        <w:rPr>
          <w:rStyle w:val="21pt"/>
        </w:rPr>
        <w:t>а)</w:t>
      </w:r>
      <w:r>
        <w:tab/>
        <w:t>персонального характера (о назначении, перемещении или освобождении от должности, командировках, награждении, присвоении почетных или иных званий, премировании, назначении персональной пенсии, закрепления жилых и нежилых помещений, предоставлении льгот и преимуществ конкретным лицам);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39"/>
        </w:tabs>
        <w:spacing w:before="0" w:after="0" w:line="370" w:lineRule="exact"/>
        <w:ind w:firstLine="1160"/>
      </w:pPr>
      <w:r>
        <w:t>б)</w:t>
      </w:r>
      <w:r>
        <w:tab/>
        <w:t>действие, которых исчерпывается однократным применением, а также акты, срок действия которых истек;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71"/>
        </w:tabs>
        <w:spacing w:before="0" w:after="0" w:line="370" w:lineRule="exact"/>
        <w:ind w:firstLine="1160"/>
      </w:pPr>
      <w:r>
        <w:rPr>
          <w:rStyle w:val="21pt"/>
        </w:rPr>
        <w:t>в)</w:t>
      </w:r>
      <w:r>
        <w:tab/>
        <w:t>оперативно-распорядительного характера (разовые поручения);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44"/>
        </w:tabs>
        <w:spacing w:before="0" w:after="0" w:line="370" w:lineRule="exact"/>
        <w:ind w:firstLine="1160"/>
      </w:pPr>
      <w:r>
        <w:t>акты о внесении правовых актов и их проектов на рассмотрение и утверждение;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49"/>
        </w:tabs>
        <w:spacing w:before="0" w:after="0" w:line="370" w:lineRule="exact"/>
        <w:ind w:firstLine="1160"/>
      </w:pPr>
      <w:r>
        <w:t>акты, направленные на организацию исполнения ранее установленного порядка и не содержащие новых правовых норм (в том числе акты, содержание которых сводится к извещению об актах других органов, организаций и должностных лиц);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44"/>
        </w:tabs>
        <w:spacing w:before="0" w:after="0" w:line="370" w:lineRule="exact"/>
        <w:ind w:firstLine="1160"/>
      </w:pPr>
      <w:r>
        <w:t>акты о создании, реорганизации, ликвидации, наименовании и переименовании организаций (за исключением актов о создании органов местного самоуправления и органов администрации муниципального образования в качестве юридических лиц);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технические акты, если они не содержат правовых норм;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рекомендательного характера;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numPr>
          <w:ilvl w:val="0"/>
          <w:numId w:val="3"/>
        </w:numPr>
        <w:shd w:val="clear" w:color="auto" w:fill="auto"/>
        <w:tabs>
          <w:tab w:val="left" w:pos="1576"/>
        </w:tabs>
        <w:spacing w:before="0" w:after="0" w:line="370" w:lineRule="exact"/>
        <w:ind w:firstLine="1160"/>
      </w:pPr>
      <w:r>
        <w:t>акты хозяйственно-распорядительного характера: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30"/>
        </w:tabs>
        <w:spacing w:before="0" w:after="0" w:line="370" w:lineRule="exact"/>
        <w:ind w:firstLine="1160"/>
      </w:pPr>
      <w:r>
        <w:rPr>
          <w:rStyle w:val="21pt"/>
        </w:rPr>
        <w:t>а)</w:t>
      </w:r>
      <w:r>
        <w:tab/>
        <w:t>о строительстве и реконструкции конкретных зданий и сооружений и пуске их в эксплуатацию;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71"/>
        </w:tabs>
        <w:spacing w:before="0" w:after="0" w:line="370" w:lineRule="exact"/>
        <w:ind w:firstLine="1160"/>
      </w:pPr>
      <w:r>
        <w:t>б)</w:t>
      </w:r>
      <w:r>
        <w:tab/>
        <w:t>о выделении материалов, машин, оборудования, товаров,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spacing w:before="0" w:after="0" w:line="370" w:lineRule="exact"/>
      </w:pPr>
      <w:r>
        <w:t>изделий;</w:t>
      </w:r>
    </w:p>
    <w:p w:rsidR="007740EB" w:rsidRDefault="003E040B" w:rsidP="006153A5">
      <w:pPr>
        <w:pStyle w:val="22"/>
        <w:framePr w:w="9403" w:h="14074" w:hRule="exact" w:wrap="none" w:vAnchor="page" w:hAnchor="page" w:x="1579" w:y="626"/>
        <w:shd w:val="clear" w:color="auto" w:fill="auto"/>
        <w:tabs>
          <w:tab w:val="left" w:pos="1544"/>
        </w:tabs>
        <w:spacing w:before="0" w:after="0" w:line="370" w:lineRule="exact"/>
        <w:ind w:firstLine="1160"/>
      </w:pPr>
      <w:r>
        <w:rPr>
          <w:rStyle w:val="21pt"/>
        </w:rPr>
        <w:t>в)</w:t>
      </w:r>
      <w:r>
        <w:tab/>
        <w:t>о выделении и разрешении расходования денежных средств на проведение конкретных мероприятий;</w:t>
      </w:r>
    </w:p>
    <w:p w:rsidR="007740EB" w:rsidRDefault="007740EB">
      <w:pPr>
        <w:rPr>
          <w:sz w:val="2"/>
          <w:szCs w:val="2"/>
        </w:rPr>
        <w:sectPr w:rsidR="007740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40EB" w:rsidRDefault="003E040B">
      <w:pPr>
        <w:pStyle w:val="22"/>
        <w:framePr w:w="9413" w:h="14661" w:hRule="exact" w:wrap="none" w:vAnchor="page" w:hAnchor="page" w:x="1605" w:y="746"/>
        <w:shd w:val="clear" w:color="auto" w:fill="auto"/>
        <w:tabs>
          <w:tab w:val="left" w:pos="1502"/>
        </w:tabs>
        <w:spacing w:before="0" w:after="0" w:line="365" w:lineRule="exact"/>
        <w:ind w:firstLine="1160"/>
      </w:pPr>
      <w:r>
        <w:rPr>
          <w:rStyle w:val="21pt"/>
        </w:rPr>
        <w:lastRenderedPageBreak/>
        <w:t>г)</w:t>
      </w:r>
      <w:r>
        <w:tab/>
        <w:t>об отводе (предоставлении) земель конкретным предприятиям, учреждениям, организациям, гражданам;</w:t>
      </w:r>
    </w:p>
    <w:p w:rsidR="007740EB" w:rsidRDefault="003E040B">
      <w:pPr>
        <w:pStyle w:val="22"/>
        <w:framePr w:w="9413" w:h="14661" w:hRule="exact" w:wrap="none" w:vAnchor="page" w:hAnchor="page" w:x="1605" w:y="746"/>
        <w:shd w:val="clear" w:color="auto" w:fill="auto"/>
        <w:tabs>
          <w:tab w:val="left" w:pos="1555"/>
        </w:tabs>
        <w:spacing w:before="0" w:after="0" w:line="365" w:lineRule="exact"/>
        <w:ind w:firstLine="1160"/>
      </w:pPr>
      <w:r>
        <w:t>д)</w:t>
      </w:r>
      <w:r>
        <w:tab/>
        <w:t>иные акты хозяйственно-распорядительного характера.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521"/>
        </w:tabs>
        <w:spacing w:before="0" w:after="0" w:line="365" w:lineRule="exact"/>
        <w:ind w:firstLine="1160"/>
      </w:pPr>
      <w:r>
        <w:t>В регистр включаются акты вне зависимости от срока их</w:t>
      </w:r>
    </w:p>
    <w:p w:rsidR="007740EB" w:rsidRDefault="003E040B">
      <w:pPr>
        <w:pStyle w:val="22"/>
        <w:framePr w:w="9413" w:h="14661" w:hRule="exact" w:wrap="none" w:vAnchor="page" w:hAnchor="page" w:x="1605" w:y="746"/>
        <w:shd w:val="clear" w:color="auto" w:fill="auto"/>
        <w:spacing w:before="0" w:after="0" w:line="365" w:lineRule="exact"/>
      </w:pPr>
      <w:r>
        <w:t>действия.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502"/>
        </w:tabs>
        <w:spacing w:before="0" w:after="0" w:line="365" w:lineRule="exact"/>
        <w:ind w:firstLine="1160"/>
      </w:pPr>
      <w:r>
        <w:t>Акты, которые признаны недействующими по решению суда, но не отменены либо не признаны утратившими силу в установленном порядке, подлежат включению в регистр.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502"/>
        </w:tabs>
        <w:spacing w:before="0" w:after="0" w:line="365" w:lineRule="exact"/>
        <w:ind w:firstLine="1160"/>
      </w:pPr>
      <w:r>
        <w:t>Акты, вносящие изменения в акты, приостанавливающие и (или) отменяющие (признающие утратившими силу) акты, подлежат включению в регистр.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502"/>
        </w:tabs>
        <w:spacing w:before="0" w:after="0" w:line="370" w:lineRule="exact"/>
        <w:ind w:firstLine="1160"/>
      </w:pPr>
      <w:r>
        <w:t>В регистр включаются как опубликованные (обнародованные), так и неопубликованные (необнародованные) акты.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646"/>
          <w:tab w:val="left" w:pos="3811"/>
        </w:tabs>
        <w:spacing w:before="0" w:after="0" w:line="370" w:lineRule="exact"/>
        <w:ind w:firstLine="1160"/>
      </w:pPr>
      <w:r>
        <w:t>Образовать</w:t>
      </w:r>
      <w:r>
        <w:tab/>
        <w:t>для ведения регистра муниципальных</w:t>
      </w:r>
    </w:p>
    <w:p w:rsidR="007740EB" w:rsidRDefault="003E040B">
      <w:pPr>
        <w:pStyle w:val="22"/>
        <w:framePr w:w="9413" w:h="14661" w:hRule="exact" w:wrap="none" w:vAnchor="page" w:hAnchor="page" w:x="1605" w:y="746"/>
        <w:shd w:val="clear" w:color="auto" w:fill="auto"/>
        <w:spacing w:before="0" w:after="0" w:line="370" w:lineRule="exact"/>
      </w:pPr>
      <w:r>
        <w:t>нормативных правовых актов МО «Бежтинский участок» за 2010 - 2013 годы рабочую группу и утвердить его состав, согласно Приложению №1.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1"/>
        </w:numPr>
        <w:shd w:val="clear" w:color="auto" w:fill="auto"/>
        <w:tabs>
          <w:tab w:val="left" w:pos="1633"/>
        </w:tabs>
        <w:spacing w:before="0" w:after="0" w:line="370" w:lineRule="exact"/>
        <w:ind w:firstLine="1160"/>
      </w:pPr>
      <w:r>
        <w:t>Освобожденному депутату Собрания депутатов МО «Бежтинский участок» (</w:t>
      </w:r>
      <w:r w:rsidR="00A60F09">
        <w:t>Магомедову М</w:t>
      </w:r>
      <w:r>
        <w:t>.</w:t>
      </w:r>
      <w:r w:rsidR="00A60F09">
        <w:t>М.</w:t>
      </w:r>
      <w:r>
        <w:t>), юристу Администрации МО «Бежтинский участок» (</w:t>
      </w:r>
      <w:r w:rsidR="00A60F09">
        <w:t>Дибирову А.М</w:t>
      </w:r>
      <w:r>
        <w:t xml:space="preserve">.), </w:t>
      </w:r>
      <w:r w:rsidR="00A60F09">
        <w:t xml:space="preserve">глав. специалисту </w:t>
      </w:r>
      <w:r>
        <w:t>информационных технологий: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74" w:lineRule="exact"/>
        <w:ind w:firstLine="1160"/>
      </w:pPr>
      <w:r>
        <w:t>направить акты, подлежащие включению в регистр, в Министерство юстиции Республики Дагестан, в течение семи рабочих дней после их принятия (подписания) через программу «Муниципал»;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70" w:lineRule="exact"/>
        <w:ind w:firstLine="1160"/>
      </w:pPr>
      <w:r>
        <w:t>акты направляются в документальном виде на</w:t>
      </w:r>
      <w:r w:rsidR="00BA31F1">
        <w:t xml:space="preserve"> бумажных носителях и в электрон</w:t>
      </w:r>
      <w:r w:rsidR="00BF582A">
        <w:t>н</w:t>
      </w:r>
      <w:r>
        <w:t>ом виде на машиночитаемых носителях;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74" w:lineRule="exact"/>
        <w:ind w:firstLine="1160"/>
      </w:pPr>
      <w:r>
        <w:t>обеспечивает полноту и достоверность сведений направляемых для включения в регистр, а также соблюдение сроков их представления;</w:t>
      </w:r>
    </w:p>
    <w:p w:rsidR="00752933" w:rsidRPr="00752933" w:rsidRDefault="003E040B" w:rsidP="00752933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65" w:lineRule="exact"/>
        <w:ind w:firstLine="1160"/>
      </w:pPr>
      <w:r>
        <w:t>о ходе и результатах работы по организации и ведению регистра актов информировать на каждой планерке в течение трех месяцев с июля 2013г.</w:t>
      </w:r>
    </w:p>
    <w:p w:rsidR="007740EB" w:rsidRDefault="001E476A" w:rsidP="001E476A">
      <w:pPr>
        <w:pStyle w:val="22"/>
        <w:framePr w:w="9413" w:h="14661" w:hRule="exact" w:wrap="none" w:vAnchor="page" w:hAnchor="page" w:x="1605" w:y="746"/>
        <w:shd w:val="clear" w:color="auto" w:fill="auto"/>
        <w:tabs>
          <w:tab w:val="left" w:pos="1502"/>
        </w:tabs>
        <w:spacing w:before="0" w:after="0" w:line="365" w:lineRule="exact"/>
        <w:ind w:left="1160"/>
      </w:pPr>
      <w:r>
        <w:t>-</w:t>
      </w:r>
      <w:r w:rsidRPr="001E476A">
        <w:rPr>
          <w:b/>
        </w:rPr>
        <w:t>12.</w:t>
      </w:r>
      <w:r w:rsidR="00752933">
        <w:t xml:space="preserve"> Главному специалисту </w:t>
      </w:r>
      <w:r w:rsidR="003E040B">
        <w:t>информационных технологий Администрации МО «Бежтинский участок»: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74" w:lineRule="exact"/>
        <w:ind w:firstLine="1160"/>
      </w:pPr>
      <w:r>
        <w:t>установить в компьютере юриста Администрации программу «Муниципал» и провести кабель интернета;</w:t>
      </w:r>
    </w:p>
    <w:p w:rsidR="007740EB" w:rsidRDefault="003E040B">
      <w:pPr>
        <w:pStyle w:val="22"/>
        <w:framePr w:w="9413" w:h="14661" w:hRule="exact" w:wrap="none" w:vAnchor="page" w:hAnchor="page" w:x="1605" w:y="746"/>
        <w:numPr>
          <w:ilvl w:val="0"/>
          <w:numId w:val="4"/>
        </w:numPr>
        <w:shd w:val="clear" w:color="auto" w:fill="auto"/>
        <w:tabs>
          <w:tab w:val="left" w:pos="1502"/>
        </w:tabs>
        <w:spacing w:before="0" w:after="0" w:line="374" w:lineRule="exact"/>
        <w:ind w:firstLine="1160"/>
      </w:pPr>
      <w:r>
        <w:t>оказать юристу Администрации методическую и практическую помощь в организации работы программы «Муниципал» и интернета.</w:t>
      </w:r>
    </w:p>
    <w:p w:rsidR="007740EB" w:rsidRDefault="001E476A" w:rsidP="001E476A">
      <w:pPr>
        <w:pStyle w:val="22"/>
        <w:framePr w:w="9413" w:h="14661" w:hRule="exact" w:wrap="none" w:vAnchor="page" w:hAnchor="page" w:x="1605" w:y="746"/>
        <w:shd w:val="clear" w:color="auto" w:fill="auto"/>
        <w:tabs>
          <w:tab w:val="left" w:pos="1633"/>
        </w:tabs>
        <w:spacing w:before="0" w:after="0" w:line="374" w:lineRule="exact"/>
      </w:pPr>
      <w:r>
        <w:t xml:space="preserve">               -</w:t>
      </w:r>
      <w:r w:rsidRPr="001E476A">
        <w:rPr>
          <w:b/>
        </w:rPr>
        <w:t>13</w:t>
      </w:r>
      <w:r>
        <w:t>.</w:t>
      </w:r>
      <w:r w:rsidR="003E040B">
        <w:t>Финансирование расходов на организацию и ведение регистра муниципальных нормативных правовых актов осуществляется за счет средств участкового бюджета.</w:t>
      </w:r>
    </w:p>
    <w:p w:rsidR="001E476A" w:rsidRDefault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Default="001E476A" w:rsidP="001E476A">
      <w:pPr>
        <w:rPr>
          <w:sz w:val="2"/>
          <w:szCs w:val="2"/>
        </w:rPr>
      </w:pPr>
    </w:p>
    <w:p w:rsidR="001E476A" w:rsidRPr="001E476A" w:rsidRDefault="001E476A" w:rsidP="001E476A">
      <w:pPr>
        <w:rPr>
          <w:sz w:val="2"/>
          <w:szCs w:val="2"/>
        </w:rPr>
      </w:pPr>
    </w:p>
    <w:p w:rsidR="001E476A" w:rsidRDefault="001E476A" w:rsidP="001E476A">
      <w:pPr>
        <w:rPr>
          <w:sz w:val="2"/>
          <w:szCs w:val="2"/>
        </w:rPr>
      </w:pPr>
    </w:p>
    <w:p w:rsidR="007740EB" w:rsidRDefault="001E476A" w:rsidP="001E476A">
      <w:pPr>
        <w:tabs>
          <w:tab w:val="left" w:pos="935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1E476A" w:rsidRDefault="001E476A" w:rsidP="001E476A">
      <w:pPr>
        <w:tabs>
          <w:tab w:val="left" w:pos="9354"/>
        </w:tabs>
        <w:rPr>
          <w:sz w:val="2"/>
          <w:szCs w:val="2"/>
        </w:rPr>
      </w:pPr>
    </w:p>
    <w:p w:rsidR="001E476A" w:rsidRDefault="001E476A" w:rsidP="001E476A">
      <w:pPr>
        <w:tabs>
          <w:tab w:val="left" w:pos="9354"/>
        </w:tabs>
        <w:rPr>
          <w:rFonts w:ascii="Times New Roman" w:hAnsi="Times New Roman" w:cs="Times New Roman"/>
          <w:sz w:val="28"/>
          <w:szCs w:val="28"/>
        </w:rPr>
      </w:pPr>
    </w:p>
    <w:p w:rsidR="001E476A" w:rsidRDefault="001E476A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BE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BEF" w:rsidRPr="00064BEF">
        <w:rPr>
          <w:rFonts w:ascii="Times New Roman" w:hAnsi="Times New Roman" w:cs="Times New Roman"/>
          <w:b/>
          <w:sz w:val="28"/>
          <w:szCs w:val="28"/>
        </w:rPr>
        <w:t>-14.</w:t>
      </w:r>
      <w:r w:rsidR="00064BEF">
        <w:rPr>
          <w:rFonts w:ascii="Times New Roman" w:hAnsi="Times New Roman" w:cs="Times New Roman"/>
          <w:sz w:val="28"/>
          <w:szCs w:val="28"/>
        </w:rPr>
        <w:t xml:space="preserve"> Предложить главам МО сельских поселений (Хайбулаев А.М., Хабибов М.И., Абдулаев А.М., Магомедов Ш.А., Абдурахманов В.М.) выполнить требования Закона РД №2 от 3.02.2009г. «О регистре муниципальных нормативных правовых актов Республики Дагестан» и ежеквартально (к 10 числу за кварталом) представить справку о ходе его исполнения.</w:t>
      </w:r>
    </w:p>
    <w:p w:rsidR="008D6FB1" w:rsidRDefault="00064BEF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</w:t>
      </w:r>
      <w:r w:rsidRPr="00064BEF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возлагаю на управделами Администрации МО «Бежтинский участок»</w:t>
      </w:r>
      <w:r w:rsidR="00DF4E5A">
        <w:rPr>
          <w:rFonts w:ascii="Times New Roman" w:hAnsi="Times New Roman" w:cs="Times New Roman"/>
          <w:sz w:val="28"/>
          <w:szCs w:val="28"/>
        </w:rPr>
        <w:t xml:space="preserve"> (Рамазанов М.И.).</w:t>
      </w:r>
      <w:r w:rsidR="00B27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6FB1">
        <w:rPr>
          <w:rFonts w:ascii="Times New Roman" w:hAnsi="Times New Roman" w:cs="Times New Roman"/>
          <w:b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>. Постановление главы МО «Бежтинский участок» от 1 июля 2013г. №7-у О мерах по реализации Закона РД №2 от 3 февраля 2009г. «О регистре муниципальных нормативных правовых актов Республики Дагестан» в МО «Бежтинский участок»</w:t>
      </w:r>
      <w:r w:rsidR="00E21960"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33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6FB1" w:rsidRPr="008D6FB1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D6FB1">
        <w:rPr>
          <w:rFonts w:ascii="Times New Roman" w:hAnsi="Times New Roman" w:cs="Times New Roman"/>
          <w:b/>
          <w:sz w:val="28"/>
          <w:szCs w:val="28"/>
        </w:rPr>
        <w:t xml:space="preserve"> Глава МО</w:t>
      </w:r>
    </w:p>
    <w:p w:rsidR="00EB492D" w:rsidRDefault="008D6FB1" w:rsidP="00064BEF">
      <w:pPr>
        <w:tabs>
          <w:tab w:val="left" w:pos="935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B1">
        <w:rPr>
          <w:rFonts w:ascii="Times New Roman" w:hAnsi="Times New Roman" w:cs="Times New Roman"/>
          <w:b/>
          <w:sz w:val="28"/>
          <w:szCs w:val="28"/>
        </w:rPr>
        <w:t>«Бежтинский участок»</w:t>
      </w:r>
      <w:r w:rsidR="00B27995" w:rsidRPr="008D6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154" w:rsidRPr="008D6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F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D6FB1">
        <w:rPr>
          <w:rFonts w:ascii="Times New Roman" w:hAnsi="Times New Roman" w:cs="Times New Roman"/>
          <w:b/>
          <w:sz w:val="28"/>
          <w:szCs w:val="28"/>
        </w:rPr>
        <w:t xml:space="preserve">                     Т. Нажмудинов</w:t>
      </w:r>
      <w:r w:rsidR="00922154" w:rsidRPr="008D6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P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rPr>
          <w:rFonts w:ascii="Times New Roman" w:hAnsi="Times New Roman" w:cs="Times New Roman"/>
          <w:sz w:val="28"/>
          <w:szCs w:val="28"/>
        </w:rPr>
      </w:pPr>
    </w:p>
    <w:p w:rsidR="00064BEF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tabs>
          <w:tab w:val="left" w:pos="5773"/>
        </w:tabs>
        <w:rPr>
          <w:rFonts w:ascii="Times New Roman" w:hAnsi="Times New Roman" w:cs="Times New Roman"/>
          <w:sz w:val="28"/>
          <w:szCs w:val="28"/>
        </w:rPr>
      </w:pPr>
    </w:p>
    <w:p w:rsidR="00EB492D" w:rsidRPr="004D246A" w:rsidRDefault="00EB492D" w:rsidP="00EB492D">
      <w:pPr>
        <w:tabs>
          <w:tab w:val="left" w:pos="577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492D" w:rsidRPr="004D246A" w:rsidRDefault="00EB492D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246A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EB492D" w:rsidRPr="004D246A" w:rsidRDefault="00EB492D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246A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EB492D" w:rsidRPr="004D246A" w:rsidRDefault="00EB492D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246A">
        <w:rPr>
          <w:rFonts w:ascii="Times New Roman" w:hAnsi="Times New Roman" w:cs="Times New Roman"/>
          <w:b/>
          <w:sz w:val="28"/>
          <w:szCs w:val="28"/>
        </w:rPr>
        <w:t>постановлением главы</w:t>
      </w:r>
    </w:p>
    <w:p w:rsidR="00EB492D" w:rsidRPr="004D246A" w:rsidRDefault="00EB492D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246A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EB492D" w:rsidRDefault="00EB492D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246A">
        <w:rPr>
          <w:rFonts w:ascii="Times New Roman" w:hAnsi="Times New Roman" w:cs="Times New Roman"/>
          <w:b/>
          <w:sz w:val="28"/>
          <w:szCs w:val="28"/>
        </w:rPr>
        <w:t>от «___»______2017г.№____</w:t>
      </w:r>
    </w:p>
    <w:p w:rsidR="004D246A" w:rsidRDefault="004D246A" w:rsidP="00EB49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65DA" w:rsidRDefault="008D65DA" w:rsidP="004D24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46A" w:rsidRDefault="004D246A" w:rsidP="004D24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1D75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D246A" w:rsidRDefault="004D246A" w:rsidP="004D24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рабочей группы по ведению регистра муниципальных</w:t>
      </w:r>
    </w:p>
    <w:p w:rsidR="004D246A" w:rsidRDefault="004D246A" w:rsidP="004D24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правовых актов МО</w:t>
      </w:r>
    </w:p>
    <w:p w:rsidR="002F4E1A" w:rsidRPr="002F4E1A" w:rsidRDefault="006A3BE8" w:rsidP="008D65DA">
      <w:pPr>
        <w:pStyle w:val="a6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1CD89" wp14:editId="50E6E253">
                <wp:simplePos x="0" y="0"/>
                <wp:positionH relativeFrom="column">
                  <wp:posOffset>69160</wp:posOffset>
                </wp:positionH>
                <wp:positionV relativeFrom="paragraph">
                  <wp:posOffset>247263</wp:posOffset>
                </wp:positionV>
                <wp:extent cx="6217920" cy="0"/>
                <wp:effectExtent l="0" t="0" r="114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89782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9.45pt" to="495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4D246A">
        <w:rPr>
          <w:rFonts w:ascii="Times New Roman" w:hAnsi="Times New Roman" w:cs="Times New Roman"/>
          <w:b/>
          <w:sz w:val="28"/>
          <w:szCs w:val="28"/>
        </w:rPr>
        <w:t xml:space="preserve">«Бежтинский участок» </w:t>
      </w:r>
    </w:p>
    <w:p w:rsidR="004D246A" w:rsidRDefault="004D246A" w:rsidP="002F4E1A">
      <w:pPr>
        <w:rPr>
          <w:lang w:eastAsia="en-US" w:bidi="ar-SA"/>
        </w:rPr>
      </w:pPr>
    </w:p>
    <w:p w:rsidR="002F4E1A" w:rsidRDefault="002F4E1A" w:rsidP="002F4E1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Рамазанов М.И. </w:t>
      </w:r>
      <w:r w:rsidR="004C2F8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– управделами Администрации (руководитель группы)</w:t>
      </w:r>
    </w:p>
    <w:p w:rsidR="002F4E1A" w:rsidRDefault="002F4E1A" w:rsidP="002F4E1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Дибиров А.М.    </w:t>
      </w:r>
      <w:r w:rsidR="004C2F8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– юрист Администрации</w:t>
      </w:r>
    </w:p>
    <w:p w:rsidR="004C2F80" w:rsidRDefault="004C2F80" w:rsidP="002F4E1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Магомедов М.М. – освобожденный депутат Собрания депутатов</w:t>
      </w:r>
    </w:p>
    <w:p w:rsidR="005410A9" w:rsidRDefault="005410A9" w:rsidP="002F4E1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Амирова З.А.       –</w:t>
      </w:r>
      <w:r w:rsidR="00991A0F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уполномоченный по взаимосвязи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с сельскими поселениями и         </w:t>
      </w:r>
    </w:p>
    <w:p w:rsidR="005410A9" w:rsidRDefault="005410A9" w:rsidP="005410A9">
      <w:pPr>
        <w:pStyle w:val="a7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                            обращениями граждан</w:t>
      </w:r>
    </w:p>
    <w:p w:rsidR="00AD7C18" w:rsidRDefault="00AD7C18" w:rsidP="00AD7C1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Иманалиев М.Г.  – глав. специалист информационных технологий</w:t>
      </w:r>
    </w:p>
    <w:p w:rsidR="00E1099F" w:rsidRDefault="00E1099F" w:rsidP="00AD7C1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Исмаилова Г.А.   – вед. спец. по учету корреспонденции и электронной </w:t>
      </w:r>
    </w:p>
    <w:p w:rsidR="00E1099F" w:rsidRPr="00AD7C18" w:rsidRDefault="00760D74" w:rsidP="00E1099F">
      <w:pPr>
        <w:pStyle w:val="a7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1603762</wp:posOffset>
                </wp:positionH>
                <wp:positionV relativeFrom="paragraph">
                  <wp:posOffset>1133944</wp:posOffset>
                </wp:positionV>
                <wp:extent cx="3077154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1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599D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89.3pt" to="368.6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184wEAANkDAAAOAAAAZHJzL2Uyb0RvYy54bWysU82O0zAQviPxDpbvNMlCWRQ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E1099F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                            обработке</w:t>
      </w:r>
      <w:r w:rsidR="00C26DC4"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</w:t>
      </w:r>
      <w:r w:rsidR="001C4E0D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4211B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</w:t>
      </w:r>
      <w:r w:rsidR="00AF77E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</w:t>
      </w:r>
      <w:r w:rsidR="007E3F19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A55A5D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sectPr w:rsidR="00E1099F" w:rsidRPr="00AD7C18" w:rsidSect="00064BEF">
      <w:pgSz w:w="11900" w:h="16840"/>
      <w:pgMar w:top="360" w:right="701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9C" w:rsidRDefault="008C6D9C">
      <w:r>
        <w:separator/>
      </w:r>
    </w:p>
  </w:endnote>
  <w:endnote w:type="continuationSeparator" w:id="0">
    <w:p w:rsidR="008C6D9C" w:rsidRDefault="008C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9C" w:rsidRDefault="008C6D9C"/>
  </w:footnote>
  <w:footnote w:type="continuationSeparator" w:id="0">
    <w:p w:rsidR="008C6D9C" w:rsidRDefault="008C6D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C25"/>
    <w:multiLevelType w:val="multilevel"/>
    <w:tmpl w:val="C180E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60425"/>
    <w:multiLevelType w:val="multilevel"/>
    <w:tmpl w:val="597EA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67705"/>
    <w:multiLevelType w:val="hybridMultilevel"/>
    <w:tmpl w:val="8D9E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08FE"/>
    <w:multiLevelType w:val="multilevel"/>
    <w:tmpl w:val="558EC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167A6F"/>
    <w:multiLevelType w:val="multilevel"/>
    <w:tmpl w:val="A89E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B"/>
    <w:rsid w:val="00013E89"/>
    <w:rsid w:val="00064BEF"/>
    <w:rsid w:val="000A534D"/>
    <w:rsid w:val="000D2345"/>
    <w:rsid w:val="00141DF6"/>
    <w:rsid w:val="001C4E0D"/>
    <w:rsid w:val="001D75AA"/>
    <w:rsid w:val="001E476A"/>
    <w:rsid w:val="0021754D"/>
    <w:rsid w:val="002F4E1A"/>
    <w:rsid w:val="00382D33"/>
    <w:rsid w:val="003E040B"/>
    <w:rsid w:val="004211B5"/>
    <w:rsid w:val="004C2F80"/>
    <w:rsid w:val="004D246A"/>
    <w:rsid w:val="005410A9"/>
    <w:rsid w:val="005918C4"/>
    <w:rsid w:val="006153A5"/>
    <w:rsid w:val="006A3BE8"/>
    <w:rsid w:val="0073201D"/>
    <w:rsid w:val="00732976"/>
    <w:rsid w:val="0073586A"/>
    <w:rsid w:val="00752933"/>
    <w:rsid w:val="00760D74"/>
    <w:rsid w:val="007740EB"/>
    <w:rsid w:val="007E3F19"/>
    <w:rsid w:val="008C6D9C"/>
    <w:rsid w:val="008D65DA"/>
    <w:rsid w:val="008D6FB1"/>
    <w:rsid w:val="00922154"/>
    <w:rsid w:val="0093553C"/>
    <w:rsid w:val="00991A0F"/>
    <w:rsid w:val="009F3F71"/>
    <w:rsid w:val="00A55A5D"/>
    <w:rsid w:val="00A60F09"/>
    <w:rsid w:val="00AD7C18"/>
    <w:rsid w:val="00AF77E7"/>
    <w:rsid w:val="00B27995"/>
    <w:rsid w:val="00B86352"/>
    <w:rsid w:val="00BA31F1"/>
    <w:rsid w:val="00BF582A"/>
    <w:rsid w:val="00C26DC4"/>
    <w:rsid w:val="00C44BD6"/>
    <w:rsid w:val="00DF4E5A"/>
    <w:rsid w:val="00E1099F"/>
    <w:rsid w:val="00E21960"/>
    <w:rsid w:val="00EB492D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B198-5523-4FC5-8DA0-64639F82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David" w:eastAsia="David" w:hAnsi="David" w:cs="David"/>
      <w:b/>
      <w:bCs/>
      <w:i w:val="0"/>
      <w:iCs w:val="0"/>
      <w:smallCaps w:val="0"/>
      <w:strike w:val="0"/>
      <w:spacing w:val="-40"/>
      <w:sz w:val="42"/>
      <w:szCs w:val="42"/>
      <w:u w:val="none"/>
    </w:rPr>
  </w:style>
  <w:style w:type="character" w:customStyle="1" w:styleId="1ComicSansMS10pt-1pt">
    <w:name w:val="Заголовок №1 + Comic Sans MS;10 pt;Не полужирный;Курсив;Интервал -1 pt"/>
    <w:basedOn w:val="1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pt">
    <w:name w:val="Заголовок №3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3ArialUnicodeMS6pt">
    <w:name w:val="Основной текст (3) + Arial Unicode MS;6 pt;Курсив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4pt">
    <w:name w:val="Основной текст (3) + 4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TimesNewRoman45pt">
    <w:name w:val="Основной текст (4) + Times New Roman;4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David" w:eastAsia="David" w:hAnsi="David" w:cs="David"/>
      <w:b/>
      <w:bCs/>
      <w:spacing w:val="-40"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1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013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E89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0A534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2F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zhta-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Maryam</cp:lastModifiedBy>
  <cp:revision>2</cp:revision>
  <cp:lastPrinted>2017-01-20T13:13:00Z</cp:lastPrinted>
  <dcterms:created xsi:type="dcterms:W3CDTF">2017-01-23T14:05:00Z</dcterms:created>
  <dcterms:modified xsi:type="dcterms:W3CDTF">2017-01-23T14:05:00Z</dcterms:modified>
</cp:coreProperties>
</file>